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6" w:rsidRPr="00C83EB6" w:rsidRDefault="00C83EB6" w:rsidP="00B12815">
      <w:pPr>
        <w:rPr>
          <w:rFonts w:cs="B Titr" w:hint="cs"/>
          <w:color w:val="0070C0"/>
          <w:sz w:val="36"/>
          <w:szCs w:val="36"/>
          <w:rtl/>
        </w:rPr>
      </w:pPr>
      <w:r w:rsidRPr="00C83EB6">
        <w:rPr>
          <w:rFonts w:cs="B Titr" w:hint="cs"/>
          <w:color w:val="0070C0"/>
          <w:sz w:val="36"/>
          <w:szCs w:val="36"/>
          <w:rtl/>
        </w:rPr>
        <w:t>محورهای چهاردهمین جشنواره علمی- فرهنگی فرهنگیان بسیجی</w:t>
      </w:r>
    </w:p>
    <w:p w:rsidR="00310585" w:rsidRPr="00C83EB6" w:rsidRDefault="00C83EB6" w:rsidP="00C83EB6">
      <w:pPr>
        <w:spacing w:line="240" w:lineRule="auto"/>
        <w:ind w:left="360"/>
        <w:rPr>
          <w:rFonts w:cs="B Titr" w:hint="cs"/>
          <w:sz w:val="28"/>
          <w:szCs w:val="28"/>
        </w:rPr>
      </w:pPr>
      <w:r w:rsidRPr="00C83EB6">
        <w:rPr>
          <w:rFonts w:cs="B Titr" w:hint="cs"/>
          <w:sz w:val="28"/>
          <w:szCs w:val="28"/>
          <w:rtl/>
        </w:rPr>
        <w:t xml:space="preserve">1. </w:t>
      </w:r>
      <w:r>
        <w:rPr>
          <w:rFonts w:cs="B Titr" w:hint="cs"/>
          <w:sz w:val="28"/>
          <w:szCs w:val="28"/>
          <w:rtl/>
        </w:rPr>
        <w:t xml:space="preserve">  </w:t>
      </w:r>
      <w:r w:rsidR="00B12815" w:rsidRPr="00C83EB6">
        <w:rPr>
          <w:rFonts w:cs="B Titr" w:hint="cs"/>
          <w:sz w:val="28"/>
          <w:szCs w:val="28"/>
          <w:rtl/>
        </w:rPr>
        <w:t>آموزش و پرورش مسیر پیشرفت کشور،الزامات و چالش ها</w:t>
      </w:r>
    </w:p>
    <w:p w:rsidR="00B12815" w:rsidRPr="00C83EB6" w:rsidRDefault="00C83EB6" w:rsidP="00C83EB6">
      <w:pPr>
        <w:ind w:left="360"/>
        <w:rPr>
          <w:rFonts w:cs="B Titr" w:hint="cs"/>
          <w:sz w:val="28"/>
          <w:szCs w:val="28"/>
        </w:rPr>
      </w:pPr>
      <w:r w:rsidRPr="00C83EB6">
        <w:rPr>
          <w:rFonts w:cs="B Titr" w:hint="cs"/>
          <w:sz w:val="28"/>
          <w:szCs w:val="28"/>
          <w:rtl/>
        </w:rPr>
        <w:t xml:space="preserve">2. </w:t>
      </w:r>
      <w:r>
        <w:rPr>
          <w:rFonts w:cs="B Titr" w:hint="cs"/>
          <w:sz w:val="28"/>
          <w:szCs w:val="28"/>
          <w:rtl/>
        </w:rPr>
        <w:t xml:space="preserve"> </w:t>
      </w:r>
      <w:r w:rsidRPr="00C83EB6">
        <w:rPr>
          <w:rFonts w:cs="B Titr" w:hint="cs"/>
          <w:sz w:val="28"/>
          <w:szCs w:val="28"/>
          <w:rtl/>
        </w:rPr>
        <w:t xml:space="preserve"> </w:t>
      </w:r>
      <w:r w:rsidR="00B12815" w:rsidRPr="00C83EB6">
        <w:rPr>
          <w:rFonts w:cs="B Titr" w:hint="cs"/>
          <w:sz w:val="28"/>
          <w:szCs w:val="28"/>
          <w:rtl/>
        </w:rPr>
        <w:t>معلم و تربیت نسل طراز شهید حججی،الزامات و راهکارها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 </w:t>
      </w:r>
      <w:r w:rsidR="00B12815" w:rsidRPr="00C83EB6">
        <w:rPr>
          <w:rFonts w:cs="B Titr" w:hint="cs"/>
          <w:sz w:val="28"/>
          <w:szCs w:val="28"/>
          <w:rtl/>
        </w:rPr>
        <w:t>سبک زندگی خانواده و نقش تربیتی آن در پرورش نوجوانان دفاع مقدس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B12815" w:rsidRPr="00C83EB6">
        <w:rPr>
          <w:rFonts w:cs="B Titr" w:hint="cs"/>
          <w:sz w:val="28"/>
          <w:szCs w:val="28"/>
          <w:rtl/>
        </w:rPr>
        <w:t xml:space="preserve">چگونگی </w:t>
      </w:r>
      <w:r w:rsidRPr="00C83EB6">
        <w:rPr>
          <w:rFonts w:cs="B Titr" w:hint="cs"/>
          <w:sz w:val="28"/>
          <w:szCs w:val="28"/>
          <w:rtl/>
        </w:rPr>
        <w:t xml:space="preserve">فرآوری </w:t>
      </w:r>
      <w:r w:rsidR="00B12815" w:rsidRPr="00C83EB6">
        <w:rPr>
          <w:rFonts w:cs="B Titr" w:hint="cs"/>
          <w:sz w:val="28"/>
          <w:szCs w:val="28"/>
          <w:rtl/>
        </w:rPr>
        <w:t>محتوای فرهنگ دفاع مقدس متناسب بادرج در کتب درسی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B12815" w:rsidRPr="00C83EB6">
        <w:rPr>
          <w:rFonts w:cs="B Titr" w:hint="cs"/>
          <w:sz w:val="28"/>
          <w:szCs w:val="28"/>
          <w:rtl/>
        </w:rPr>
        <w:t>نقش آموزش و پرورش و معلم در کنترل یا کاهش آسیبهای اجتماعی دانش آموزان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B12815" w:rsidRPr="00C83EB6">
        <w:rPr>
          <w:rFonts w:cs="B Titr" w:hint="cs"/>
          <w:sz w:val="28"/>
          <w:szCs w:val="28"/>
          <w:rtl/>
        </w:rPr>
        <w:t>موانع و راهکارهای اجرای کامل سند تحول بنیادین آموزش و پرورش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B12815" w:rsidRPr="00C83EB6">
        <w:rPr>
          <w:rFonts w:cs="B Titr" w:hint="cs"/>
          <w:sz w:val="28"/>
          <w:szCs w:val="28"/>
          <w:rtl/>
        </w:rPr>
        <w:t>چشم انداز نظام تعلیم و تربیت پس از اجرایی شدن سند تحول بنیادین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B12815" w:rsidRPr="00C83EB6">
        <w:rPr>
          <w:rFonts w:cs="B Titr" w:hint="cs"/>
          <w:sz w:val="28"/>
          <w:szCs w:val="28"/>
          <w:rtl/>
        </w:rPr>
        <w:t>وظایف و مسئولیت های آموزش و پرورش در تحقق تولید و اشتغال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B12815" w:rsidRPr="00C83EB6">
        <w:rPr>
          <w:rFonts w:cs="B Titr" w:hint="cs"/>
          <w:sz w:val="28"/>
          <w:szCs w:val="28"/>
          <w:rtl/>
        </w:rPr>
        <w:t>نقش دانشگاه فرهنگیان در ارتقاءنظام تعلیم و تربیت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</w:t>
      </w:r>
      <w:r w:rsidR="00B12815" w:rsidRPr="00C83EB6">
        <w:rPr>
          <w:rFonts w:cs="B Titr" w:hint="cs"/>
          <w:sz w:val="28"/>
          <w:szCs w:val="28"/>
          <w:rtl/>
        </w:rPr>
        <w:t>چگونگی ایجاد عزم ملی برای ارتقاءجایگاه آموزش و پرورش و در اولویت قرار گرفتن آن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 </w:t>
      </w:r>
      <w:r w:rsidR="00B12815" w:rsidRPr="00C83EB6">
        <w:rPr>
          <w:rFonts w:cs="B Titr" w:hint="cs"/>
          <w:sz w:val="28"/>
          <w:szCs w:val="28"/>
          <w:rtl/>
        </w:rPr>
        <w:t>«آموزش تفکر محور</w:t>
      </w:r>
      <w:r w:rsidRPr="00C83EB6">
        <w:rPr>
          <w:rFonts w:cs="B Titr" w:hint="cs"/>
          <w:sz w:val="28"/>
          <w:szCs w:val="28"/>
          <w:rtl/>
        </w:rPr>
        <w:t>»</w:t>
      </w:r>
      <w:r w:rsidR="00B12815" w:rsidRPr="00C83EB6">
        <w:rPr>
          <w:rFonts w:cs="B Titr" w:hint="cs"/>
          <w:sz w:val="28"/>
          <w:szCs w:val="28"/>
          <w:rtl/>
        </w:rPr>
        <w:t xml:space="preserve"> در نظام تعلیم و تربیت کشور؛چالش ها،راهبردها و راهکارها</w:t>
      </w:r>
    </w:p>
    <w:p w:rsidR="00B12815" w:rsidRPr="00C83EB6" w:rsidRDefault="00C83EB6" w:rsidP="00C83EB6">
      <w:pPr>
        <w:pStyle w:val="ListParagraph"/>
        <w:numPr>
          <w:ilvl w:val="0"/>
          <w:numId w:val="3"/>
        </w:numPr>
        <w:spacing w:line="360" w:lineRule="auto"/>
        <w:rPr>
          <w:rFonts w:cs="B Titr" w:hint="cs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   </w:t>
      </w:r>
      <w:r w:rsidR="00B12815" w:rsidRPr="00C83EB6">
        <w:rPr>
          <w:rFonts w:cs="B Titr" w:hint="cs"/>
          <w:sz w:val="28"/>
          <w:szCs w:val="28"/>
          <w:rtl/>
        </w:rPr>
        <w:t>راهکارهای نهادینه سازی فرهنگ و تفکر بسیجی در نظام تعلیم و تربیت کشور</w:t>
      </w:r>
    </w:p>
    <w:p w:rsidR="00B12815" w:rsidRDefault="00C83EB6" w:rsidP="00B12815">
      <w:pPr>
        <w:rPr>
          <w:rFonts w:cs="B Titr" w:hint="cs"/>
          <w:rtl/>
        </w:rPr>
      </w:pPr>
      <w:r>
        <w:rPr>
          <w:rFonts w:cs="B Titr" w:hint="cs"/>
          <w:rtl/>
        </w:rPr>
        <w:t>نکات ضروری:</w:t>
      </w:r>
    </w:p>
    <w:p w:rsidR="00B12815" w:rsidRPr="00C83EB6" w:rsidRDefault="00B12815" w:rsidP="00C83EB6">
      <w:pPr>
        <w:pStyle w:val="ListParagraph"/>
        <w:numPr>
          <w:ilvl w:val="0"/>
          <w:numId w:val="2"/>
        </w:numPr>
        <w:rPr>
          <w:rFonts w:cs="B Titr" w:hint="cs"/>
          <w:color w:val="000000" w:themeColor="text1"/>
          <w:rtl/>
        </w:rPr>
      </w:pPr>
      <w:r w:rsidRPr="00C83EB6">
        <w:rPr>
          <w:rFonts w:cs="B Titr" w:hint="cs"/>
          <w:color w:val="000000" w:themeColor="text1"/>
          <w:rtl/>
        </w:rPr>
        <w:t xml:space="preserve">آثار در قالب مقاله،ادبیات(شعر-داستان کوتاه)کاریکاتور،عکس(موبایل و دوربین)و گرافیک (پوستر </w:t>
      </w:r>
      <w:r w:rsidRPr="00C83EB6">
        <w:rPr>
          <w:rFonts w:ascii="Times New Roman" w:hAnsi="Times New Roman" w:cs="Times New Roman" w:hint="cs"/>
          <w:color w:val="000000" w:themeColor="text1"/>
          <w:rtl/>
        </w:rPr>
        <w:t>–</w:t>
      </w:r>
      <w:r w:rsidRPr="00C83EB6">
        <w:rPr>
          <w:rFonts w:cs="B Titr" w:hint="cs"/>
          <w:color w:val="000000" w:themeColor="text1"/>
          <w:rtl/>
        </w:rPr>
        <w:t xml:space="preserve"> عکس نوشته)بصورت فایل الکترونیک تهیه گردد.</w:t>
      </w:r>
    </w:p>
    <w:p w:rsidR="00B12815" w:rsidRPr="00C83EB6" w:rsidRDefault="00C83EB6" w:rsidP="00C83EB6">
      <w:pPr>
        <w:pStyle w:val="ListParagraph"/>
        <w:numPr>
          <w:ilvl w:val="0"/>
          <w:numId w:val="2"/>
        </w:numPr>
        <w:rPr>
          <w:rFonts w:cs="B Titr" w:hint="cs"/>
          <w:color w:val="000000" w:themeColor="text1"/>
          <w:rtl/>
        </w:rPr>
      </w:pPr>
      <w:r w:rsidRPr="00C83EB6">
        <w:rPr>
          <w:rFonts w:cs="B Titr" w:hint="cs"/>
          <w:color w:val="000000" w:themeColor="text1"/>
          <w:rtl/>
        </w:rPr>
        <w:t>نحوه ارسال آثار مستقیما از طریق کانونهای بسیج فرهنگیان خواهد بود.</w:t>
      </w:r>
    </w:p>
    <w:p w:rsidR="00C83EB6" w:rsidRPr="00C83EB6" w:rsidRDefault="00C83EB6" w:rsidP="00C83EB6">
      <w:pPr>
        <w:pStyle w:val="ListParagraph"/>
        <w:numPr>
          <w:ilvl w:val="0"/>
          <w:numId w:val="2"/>
        </w:numPr>
        <w:rPr>
          <w:rFonts w:cs="B Titr" w:hint="cs"/>
          <w:color w:val="000000" w:themeColor="text1"/>
        </w:rPr>
      </w:pPr>
      <w:r w:rsidRPr="00C83EB6">
        <w:rPr>
          <w:rFonts w:cs="B Titr" w:hint="cs"/>
          <w:color w:val="000000" w:themeColor="text1"/>
          <w:rtl/>
        </w:rPr>
        <w:t>رعایت شیوه نامه تنظیم مقالات و محورهای ارائه شده در ارائه مقاله الزامی می باشد.</w:t>
      </w:r>
    </w:p>
    <w:p w:rsidR="00B12815" w:rsidRPr="00B12815" w:rsidRDefault="00B12815" w:rsidP="00B12815">
      <w:pPr>
        <w:rPr>
          <w:rFonts w:cs="B Titr"/>
        </w:rPr>
      </w:pPr>
    </w:p>
    <w:sectPr w:rsidR="00B12815" w:rsidRPr="00B12815" w:rsidSect="00C83EB6">
      <w:pgSz w:w="11906" w:h="16838"/>
      <w:pgMar w:top="1440" w:right="1440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32D9"/>
    <w:multiLevelType w:val="hybridMultilevel"/>
    <w:tmpl w:val="4D702666"/>
    <w:lvl w:ilvl="0" w:tplc="2FD44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131"/>
    <w:multiLevelType w:val="hybridMultilevel"/>
    <w:tmpl w:val="CB367B2A"/>
    <w:lvl w:ilvl="0" w:tplc="3EB8837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C1DE0"/>
    <w:multiLevelType w:val="hybridMultilevel"/>
    <w:tmpl w:val="C9CE6C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815"/>
    <w:rsid w:val="0004508B"/>
    <w:rsid w:val="0029665C"/>
    <w:rsid w:val="00310585"/>
    <w:rsid w:val="00721AE1"/>
    <w:rsid w:val="00892E4F"/>
    <w:rsid w:val="00B12815"/>
    <w:rsid w:val="00C71DDA"/>
    <w:rsid w:val="00C83EB6"/>
    <w:rsid w:val="00F7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farhangin</dc:creator>
  <cp:lastModifiedBy>farhangin</cp:lastModifiedBy>
  <cp:revision>1</cp:revision>
  <dcterms:created xsi:type="dcterms:W3CDTF">2017-10-31T08:48:00Z</dcterms:created>
  <dcterms:modified xsi:type="dcterms:W3CDTF">2017-10-31T09:06:00Z</dcterms:modified>
</cp:coreProperties>
</file>